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552" w:lineRule="exact"/>
        <w:jc w:val="left"/>
        <w:rPr>
          <w:rFonts w:hint="default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spacing w:afterLines="100" w:line="552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中层科室参评名单</w:t>
      </w:r>
    </w:p>
    <w:tbl>
      <w:tblPr>
        <w:tblStyle w:val="4"/>
        <w:tblW w:w="13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199"/>
        <w:gridCol w:w="4853"/>
        <w:gridCol w:w="2283"/>
        <w:gridCol w:w="2183"/>
        <w:gridCol w:w="2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tblHeader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位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综合管理</w:t>
            </w:r>
            <w:r>
              <w:rPr>
                <w:rFonts w:hint="eastAsia" w:ascii="宋体" w:hAnsi="宋体"/>
                <w:b/>
                <w:sz w:val="24"/>
              </w:rPr>
              <w:t>类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ind w:firstLine="118" w:firstLineChars="49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执法监督类</w:t>
            </w:r>
          </w:p>
          <w:p>
            <w:pPr>
              <w:spacing w:line="300" w:lineRule="exact"/>
              <w:ind w:firstLine="118" w:firstLineChars="49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（个）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基层服务类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（个）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审批窗口类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区发改局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发展战略和规划科、国民经济综合科（信用建设科）、固定资产投资科、能源和环境科、价格科、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对口支援科、粮食和物资储备科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能源监察大队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政策法规科（行政审批科）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区经信局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综合运行科、产业行业发展科、数字经济科、投资规划科、民营经济健康发展促进科、对外贸易经济合作科、商贸市场科、高新技术及产业化科、社会发展科技科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办公室审批窗口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区教育局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政工科、计财科、教育科、学生科、安保科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SimSun-Identity-H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SimSun-Identity-H"/>
                <w:szCs w:val="21"/>
              </w:rPr>
            </w:pPr>
            <w:r>
              <w:rPr>
                <w:rFonts w:hint="eastAsia" w:ascii="宋体" w:cs="SimSun-Identity-H"/>
                <w:szCs w:val="21"/>
              </w:rPr>
              <w:t>区教育考试评价中心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SimSun-Identity-H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公安洞头分局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</w:rPr>
              <w:t>经济犯罪侦查大队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治安大队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特警大队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刑事侦查大队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网络安全保卫大队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禁毒大队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法制预审大队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交警大队事故处理中队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SimSun-Identity-H"/>
                <w:color w:val="000000"/>
                <w:szCs w:val="21"/>
              </w:rPr>
              <w:t>指挥中心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区民政局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</w:rPr>
              <w:t>社会救助福利科（挂养老服务科牌子）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社会事务科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民政执法大队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ind w:firstLine="315" w:firstLineChars="150"/>
              <w:rPr>
                <w:rFonts w:ascii="宋体" w:cs="仿宋_GB2312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基层政权和社会工作管理科（挂行政审批科牌子）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区司法局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社区矫正科、普法与依法治理科、人民参与和促进法治科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法律援助中心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SimSun-Identity-H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区财政局（国资办）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1、总预算局、地方政府债务管理办公室、预算执行局、综合科、行政政法科、国有资产管理科、农业科、企业科、经济建设科、财政监督局、国企改革发展科、国企财务监督科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区人力社保局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事业人员管理科（工资福利科）、劳动力管理服务科（政策法规科、行政审批科）、社会保险科（基金监督科）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洞头区劳动保障监察大队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SimSun-Identity-H"/>
                <w:szCs w:val="21"/>
              </w:rPr>
              <w:t>洞头区人才市场管理办公室、洞头区就业管理服务处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SimSun-Identity-H"/>
                <w:szCs w:val="21"/>
              </w:rPr>
            </w:pPr>
            <w:r>
              <w:rPr>
                <w:rFonts w:hint="eastAsia" w:ascii="宋体" w:hAnsi="宋体" w:cs="SimSun-Identity-H"/>
                <w:szCs w:val="21"/>
              </w:rPr>
              <w:t>人力社保综合窗口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  <w:lang w:eastAsia="zh-CN"/>
              </w:rPr>
              <w:t>区自然资源和规划分局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国土监察大队、森林公安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SimSun-Identity-H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区住建局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政策法规科、住房管理科、建设管理科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建设工程质量与施工安全监督站（建筑节能与墙材革新办公室）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房产管理服务中心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SimSun-Identity-H"/>
                <w:szCs w:val="21"/>
              </w:rPr>
            </w:pPr>
            <w:r>
              <w:rPr>
                <w:rFonts w:hint="eastAsia" w:ascii="宋体" w:hAnsi="宋体" w:cs="SimSun-Identity-H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区交通运输局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运输安全科</w:t>
            </w:r>
            <w:r>
              <w:rPr>
                <w:rFonts w:hint="eastAsia" w:ascii="宋体"/>
                <w:szCs w:val="21"/>
                <w:lang w:eastAsia="zh-CN"/>
              </w:rPr>
              <w:t>、规划建设科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港航管理局运政管理科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Times New Roman"/>
                <w:szCs w:val="21"/>
              </w:rPr>
              <w:t>区公路管理局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公路路政管理大队、</w:t>
            </w:r>
            <w:r>
              <w:rPr>
                <w:rFonts w:hint="eastAsia" w:ascii="宋体" w:hAnsi="宋体" w:cs="Times New Roman"/>
                <w:szCs w:val="21"/>
              </w:rPr>
              <w:t>区道路运输管理局运输管理股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szCs w:val="21"/>
              </w:rPr>
              <w:t>交通工程质量监督站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区农业农村局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Cs w:val="21"/>
              </w:rPr>
              <w:t>农业管理科（挂农产品质量安全监管科牌子）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农村社会事务促进科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乡村产业发展科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渔业渔政渔港管理科</w:t>
            </w:r>
            <w:r>
              <w:rPr>
                <w:rFonts w:hint="eastAsia" w:ascii="宋体" w:cs="仿宋_GB2312"/>
                <w:szCs w:val="21"/>
                <w:lang w:eastAsia="zh-CN"/>
              </w:rPr>
              <w:t>、</w:t>
            </w:r>
            <w:r>
              <w:rPr>
                <w:rFonts w:hint="eastAsia" w:ascii="宋体" w:cs="仿宋_GB2312"/>
                <w:szCs w:val="21"/>
              </w:rPr>
              <w:t>水利管理科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000000"/>
                <w:szCs w:val="21"/>
                <w:lang w:eastAsia="zh-CN"/>
              </w:rPr>
              <w:t>农业执法大队、渔政执法大队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宋体" w:cs="仿宋_GB2312"/>
                <w:color w:val="000000"/>
                <w:szCs w:val="21"/>
                <w:lang w:eastAsia="zh-CN"/>
              </w:rPr>
              <w:t>渔船安全救助信息中心</w:t>
            </w:r>
          </w:p>
        </w:tc>
        <w:tc>
          <w:tcPr>
            <w:tcW w:w="2538" w:type="dxa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区文广旅体局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产业发展科、市场管理与法规科、公共文化科、体育发展科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文化市场行政执法大队、质检所（风景旅游执法大队）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区文广旅体窗口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hint="eastAsia" w:ascii="宋体" w:hAnsi="宋体"/>
                <w:szCs w:val="21"/>
                <w:lang w:eastAsia="zh-CN"/>
              </w:rPr>
              <w:t>卫生健康局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医政医管与基层卫生科、疾病防控与健康管理科、政策法规与宣传科、人口监测与家庭发展科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卫生监督所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区生态环境分局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管理科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区环境监察大队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行政审批科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区应急管理局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综合协调科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应急管理监察大队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政策法规科（挂行政审批科牌子</w:t>
            </w:r>
            <w:r>
              <w:rPr>
                <w:rFonts w:hint="eastAsia" w:asci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区市场监管局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食品安全综合协调科、企业监管科、市场规范管理科、食品生产流通监管科、餐饮服务监管科、药械保化监管科、质量与标准计量科、特种设备科、消保分局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稽查大队</w:t>
            </w: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行政审批科（注册登记分局）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区综合执法局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政园林公用科、温州市洞头区综合行政执法机动中队、温州市洞头区综合行政执法指挥中心（温州市洞头区数字城管信息中心）、温州市洞头区城市维养中心、温州市洞头区综合行政执法市容环卫中心、温州市洞头区农村污水管理中心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法制科（行政审批科）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区统计局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综合统计科、专业统计科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区医疗保障分局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</w:rPr>
              <w:t>综合业务科</w:t>
            </w:r>
            <w:r>
              <w:rPr>
                <w:rFonts w:hint="eastAsia" w:ascii="宋体"/>
                <w:szCs w:val="21"/>
                <w:lang w:eastAsia="zh-CN"/>
              </w:rPr>
              <w:t>、基金监管科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区医疗保障管理中心（三定未批，暂定名称）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区</w:t>
            </w:r>
            <w:r>
              <w:rPr>
                <w:rFonts w:hint="eastAsia" w:ascii="宋体" w:hAnsi="宋体"/>
                <w:szCs w:val="21"/>
                <w:lang w:eastAsia="zh-CN"/>
              </w:rPr>
              <w:t>退役军人事务局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优抚安置科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区投资促进服务中心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招商服务中心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区政务服务中心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公共资源交易中心</w:t>
            </w: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区重点项目建设服务中心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区税务局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法制股、税政股、社会保险费和非税收入股、收入核算股、征收管理股、税收风险管理股、税源管理一股、税源管理二股、信息中心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纳税服务股（办税服务厅）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区住房公积金中心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住房公积金洞头分中心业务科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国网洞头供电公司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营销部（客户服务中心）</w:t>
            </w:r>
            <w:r>
              <w:rPr>
                <w:rFonts w:hint="eastAsia" w:ascii="宋体"/>
                <w:szCs w:val="21"/>
                <w:lang w:eastAsia="zh-CN"/>
              </w:rPr>
              <w:t>、</w:t>
            </w:r>
            <w:r>
              <w:rPr>
                <w:rFonts w:hint="eastAsia" w:ascii="宋体"/>
                <w:szCs w:val="21"/>
              </w:rPr>
              <w:t>运维检修部（检修（建设）工区）</w:t>
            </w:r>
            <w:r>
              <w:rPr>
                <w:rFonts w:hint="eastAsia" w:ascii="宋体"/>
                <w:szCs w:val="21"/>
                <w:lang w:eastAsia="zh-CN"/>
              </w:rPr>
              <w:t>、</w:t>
            </w:r>
            <w:r>
              <w:rPr>
                <w:rFonts w:hint="eastAsia" w:ascii="宋体"/>
                <w:szCs w:val="21"/>
              </w:rPr>
              <w:t>电力调度控制分中心（供电服务指挥中心）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烟草公司洞头分公司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业务科、专卖监督管理科</w:t>
            </w: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区测绘与设计建筑有限公司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区水务发展有限公司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交运集团洞头分公司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洞头华数广电网络有限公司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电信洞头分公司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联通洞头分公司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中国银行洞头支行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农行洞头支行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建行洞头支行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工行洞头支行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洞头农商银行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邮储银行洞头支行</w:t>
            </w:r>
            <w:r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温州银行洞头支行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人保财险洞头支公司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人寿保险洞头支公司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46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人寿财险洞头支公司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47</w:t>
            </w:r>
          </w:p>
        </w:tc>
        <w:tc>
          <w:tcPr>
            <w:tcW w:w="11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太平洋财险洞头支公司</w:t>
            </w:r>
          </w:p>
        </w:tc>
        <w:tc>
          <w:tcPr>
            <w:tcW w:w="485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服务大厅</w:t>
            </w:r>
          </w:p>
        </w:tc>
        <w:tc>
          <w:tcPr>
            <w:tcW w:w="25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85C1C"/>
    <w:rsid w:val="7548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2019-11-18T08:22:00Z</dcterms:created>
  <dc:creator>s</dc:creator>
  <cp:lastModifiedBy>s</cp:lastModifiedBy>
  <dcterms:modified xsi:type="dcterms:W3CDTF">2019-11-18T08:23:24Z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